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Alla dirigente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 xml:space="preserve">I.C. “Dante </w:t>
      </w:r>
      <w:proofErr w:type="spellStart"/>
      <w:r w:rsidRPr="00766F86">
        <w:rPr>
          <w:rFonts w:ascii="Times New Roman" w:hAnsi="Times New Roman" w:cs="Times New Roman"/>
          <w:sz w:val="28"/>
          <w:szCs w:val="28"/>
        </w:rPr>
        <w:t>Monda-Alfonso</w:t>
      </w:r>
      <w:proofErr w:type="spellEnd"/>
      <w:r w:rsidRPr="00766F86">
        <w:rPr>
          <w:rFonts w:ascii="Times New Roman" w:hAnsi="Times New Roman" w:cs="Times New Roman"/>
          <w:sz w:val="28"/>
          <w:szCs w:val="28"/>
        </w:rPr>
        <w:t xml:space="preserve">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OGGETTO: sciopero generale di tutte le categorie e settori lavorativi pubblici, privati e cooperativi intera giornata del 29 gennaio 2021 indetto da S.I. COBAS – Sindacato Intercategoriale Cobas e SLAI COBAS per il sindacato di classe. Dichiarazione ai sensi dell’art. 3, comma 4, dell’Accordo Aran sulle norme di garanzia dei servizi pubblici essenziali e sulle procedure di raffreddamento e conciliazione in caso di sciopero firmato il 2 dicembre 2020.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savePreviewPicture/>
  <w:compat>
    <w:useFELayout/>
  </w:compat>
  <w:rsids>
    <w:rsidRoot w:val="00766F86"/>
    <w:rsid w:val="005C1201"/>
    <w:rsid w:val="006E3958"/>
    <w:rsid w:val="0076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2021-01-22T13:54:00Z</dcterms:created>
  <dcterms:modified xsi:type="dcterms:W3CDTF">2021-01-22T13:54:00Z</dcterms:modified>
</cp:coreProperties>
</file>